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A7AC" w14:textId="77777777" w:rsidR="00661506" w:rsidRPr="00F93D1E" w:rsidRDefault="00661506" w:rsidP="00661506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P</w:t>
      </w:r>
      <w:r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RILOG</w:t>
      </w: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 xml:space="preserve"> 5</w:t>
      </w:r>
    </w:p>
    <w:p w14:paraId="6A791FDD" w14:textId="77777777" w:rsidR="00661506" w:rsidRPr="00F93D1E" w:rsidRDefault="00661506" w:rsidP="00661506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I.  Podaci o nadležnoj instituciji koja izrađuje godišnje objedinjeno izvješće</w:t>
      </w:r>
    </w:p>
    <w:p w14:paraId="43C84BD5" w14:textId="77777777" w:rsidR="00661506" w:rsidRPr="00F93D1E" w:rsidRDefault="00661506" w:rsidP="00661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38"/>
      </w:tblGrid>
      <w:tr w:rsidR="00661506" w:rsidRPr="00F93D1E" w14:paraId="32214071" w14:textId="77777777" w:rsidTr="006A214C">
        <w:tc>
          <w:tcPr>
            <w:tcW w:w="3348" w:type="dxa"/>
            <w:shd w:val="clear" w:color="auto" w:fill="auto"/>
          </w:tcPr>
          <w:p w14:paraId="76120F7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Naziv institucije</w:t>
            </w:r>
          </w:p>
        </w:tc>
        <w:tc>
          <w:tcPr>
            <w:tcW w:w="5938" w:type="dxa"/>
            <w:shd w:val="clear" w:color="auto" w:fill="auto"/>
          </w:tcPr>
          <w:p w14:paraId="2DE7D69E" w14:textId="19459F5D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OPĆINA ŠANDROVAC</w:t>
            </w:r>
            <w:r w:rsidR="00717694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, OIB:35024150994</w:t>
            </w:r>
          </w:p>
        </w:tc>
      </w:tr>
      <w:tr w:rsidR="00661506" w:rsidRPr="00F93D1E" w14:paraId="691E30D0" w14:textId="77777777" w:rsidTr="006A214C">
        <w:tc>
          <w:tcPr>
            <w:tcW w:w="3348" w:type="dxa"/>
            <w:shd w:val="clear" w:color="auto" w:fill="auto"/>
          </w:tcPr>
          <w:p w14:paraId="40B20F1C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Adresa i poštanski broj</w:t>
            </w:r>
          </w:p>
        </w:tc>
        <w:tc>
          <w:tcPr>
            <w:tcW w:w="5938" w:type="dxa"/>
            <w:shd w:val="clear" w:color="auto" w:fill="auto"/>
          </w:tcPr>
          <w:p w14:paraId="09FA79C5" w14:textId="770886CF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BJELOVARSKA 6, 43227 ŠANDROVAC</w:t>
            </w:r>
          </w:p>
        </w:tc>
      </w:tr>
    </w:tbl>
    <w:p w14:paraId="464388E2" w14:textId="77777777" w:rsidR="00661506" w:rsidRPr="00F93D1E" w:rsidRDefault="00661506" w:rsidP="00661506">
      <w:pPr>
        <w:tabs>
          <w:tab w:val="left" w:pos="3708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27E72078" w14:textId="77777777" w:rsidR="00661506" w:rsidRPr="00F93D1E" w:rsidRDefault="00661506" w:rsidP="00661506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II.  Podaci o osobi za nepravilnosti/povjerljivoj osobi koja je ujedno osoba za nepravilnosti</w:t>
      </w:r>
    </w:p>
    <w:p w14:paraId="68D55151" w14:textId="77777777" w:rsidR="00661506" w:rsidRPr="00F93D1E" w:rsidRDefault="00661506" w:rsidP="00661506">
      <w:pPr>
        <w:tabs>
          <w:tab w:val="left" w:pos="3708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38"/>
      </w:tblGrid>
      <w:tr w:rsidR="00661506" w:rsidRPr="00F93D1E" w14:paraId="6EE53D08" w14:textId="77777777" w:rsidTr="006A214C">
        <w:tc>
          <w:tcPr>
            <w:tcW w:w="3348" w:type="dxa"/>
            <w:shd w:val="clear" w:color="auto" w:fill="auto"/>
          </w:tcPr>
          <w:p w14:paraId="5A9D735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5938" w:type="dxa"/>
            <w:shd w:val="clear" w:color="auto" w:fill="auto"/>
          </w:tcPr>
          <w:p w14:paraId="655E54B9" w14:textId="15AB2981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IVANA FOČIĆ,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dipl.iur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.</w:t>
            </w:r>
          </w:p>
        </w:tc>
      </w:tr>
      <w:tr w:rsidR="00661506" w:rsidRPr="00F93D1E" w14:paraId="11B1C596" w14:textId="77777777" w:rsidTr="006A214C">
        <w:tc>
          <w:tcPr>
            <w:tcW w:w="3348" w:type="dxa"/>
            <w:shd w:val="clear" w:color="auto" w:fill="auto"/>
          </w:tcPr>
          <w:p w14:paraId="6B635776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5938" w:type="dxa"/>
            <w:shd w:val="clear" w:color="auto" w:fill="auto"/>
          </w:tcPr>
          <w:p w14:paraId="5D1F37EF" w14:textId="16085D2F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043/874128</w:t>
            </w:r>
          </w:p>
        </w:tc>
      </w:tr>
      <w:tr w:rsidR="00661506" w:rsidRPr="00F93D1E" w14:paraId="782DBE5F" w14:textId="77777777" w:rsidTr="006A214C">
        <w:tc>
          <w:tcPr>
            <w:tcW w:w="3348" w:type="dxa"/>
            <w:shd w:val="clear" w:color="auto" w:fill="auto"/>
          </w:tcPr>
          <w:p w14:paraId="6BF5C556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Fax</w:t>
            </w:r>
          </w:p>
        </w:tc>
        <w:tc>
          <w:tcPr>
            <w:tcW w:w="5938" w:type="dxa"/>
            <w:shd w:val="clear" w:color="auto" w:fill="auto"/>
          </w:tcPr>
          <w:p w14:paraId="4EA056C6" w14:textId="21B13C95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043/874366</w:t>
            </w:r>
          </w:p>
        </w:tc>
      </w:tr>
      <w:tr w:rsidR="00661506" w:rsidRPr="00F93D1E" w14:paraId="19F22798" w14:textId="77777777" w:rsidTr="006A214C">
        <w:tc>
          <w:tcPr>
            <w:tcW w:w="3348" w:type="dxa"/>
            <w:shd w:val="clear" w:color="auto" w:fill="auto"/>
          </w:tcPr>
          <w:p w14:paraId="0DED378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938" w:type="dxa"/>
            <w:shd w:val="clear" w:color="auto" w:fill="auto"/>
          </w:tcPr>
          <w:p w14:paraId="6078EB92" w14:textId="36B272AA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opcina</w:t>
            </w:r>
            <w:r w:rsidR="00B01EAB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@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sandrovac.hr</w:t>
            </w:r>
          </w:p>
        </w:tc>
      </w:tr>
    </w:tbl>
    <w:p w14:paraId="79E5A6BE" w14:textId="77777777" w:rsidR="00661506" w:rsidRPr="005F271B" w:rsidRDefault="00661506" w:rsidP="00661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lang w:eastAsia="hr-HR"/>
        </w:rPr>
      </w:pPr>
    </w:p>
    <w:p w14:paraId="7A3AAD86" w14:textId="77777777" w:rsidR="00661506" w:rsidRPr="00F93D1E" w:rsidRDefault="00661506" w:rsidP="0066150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GODIŠNJE OBJEDINJENO IZVJEŠĆE O NEPRAVILNOSTIMA</w:t>
      </w:r>
    </w:p>
    <w:p w14:paraId="381FDA1A" w14:textId="39027663" w:rsidR="00661506" w:rsidRPr="00F93D1E" w:rsidRDefault="00661506" w:rsidP="0066150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ZA 20</w:t>
      </w:r>
      <w:r w:rsidR="00B82769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2</w:t>
      </w:r>
      <w:r w:rsidR="001B75F3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4</w:t>
      </w: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. GODINU</w:t>
      </w:r>
    </w:p>
    <w:p w14:paraId="38FEEAFE" w14:textId="77777777" w:rsidR="00661506" w:rsidRPr="005F271B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lang w:eastAsia="hr-HR"/>
        </w:rPr>
      </w:pPr>
    </w:p>
    <w:p w14:paraId="2689DA0E" w14:textId="77777777" w:rsidR="00661506" w:rsidRPr="00F93D1E" w:rsidRDefault="00661506" w:rsidP="00661506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III.  Pregled podataka o nepravilnostima po institucijama</w:t>
      </w:r>
    </w:p>
    <w:p w14:paraId="117F2561" w14:textId="77777777" w:rsidR="00661506" w:rsidRPr="005F271B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lang w:eastAsia="hr-HR"/>
        </w:rPr>
      </w:pPr>
    </w:p>
    <w:p w14:paraId="55C9A8FE" w14:textId="77777777" w:rsidR="00661506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Nadležna institucija koja izrađuje godišnje objedinjeno izvješće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6"/>
        <w:gridCol w:w="4953"/>
        <w:gridCol w:w="1824"/>
        <w:gridCol w:w="4366"/>
        <w:gridCol w:w="974"/>
        <w:gridCol w:w="1312"/>
      </w:tblGrid>
      <w:tr w:rsidR="00661506" w14:paraId="7CC27D14" w14:textId="77777777" w:rsidTr="006A214C">
        <w:tc>
          <w:tcPr>
            <w:tcW w:w="1365" w:type="dxa"/>
            <w:vMerge w:val="restart"/>
          </w:tcPr>
          <w:p w14:paraId="3464FF4D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Ukupan broj utvrđenih nepravilnosti</w:t>
            </w:r>
          </w:p>
        </w:tc>
        <w:tc>
          <w:tcPr>
            <w:tcW w:w="5151" w:type="dxa"/>
            <w:vMerge w:val="restart"/>
          </w:tcPr>
          <w:p w14:paraId="21A2FD73" w14:textId="77777777" w:rsidR="00661506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04E1DB67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Pregled utvrđenih nepravilnosti prema vrstama nepravilnosti</w:t>
            </w:r>
            <w:r>
              <w:rPr>
                <w:rFonts w:ascii="Times New Roman" w:eastAsia="Calibri" w:hAnsi="Times New Roman" w:cs="Arial"/>
                <w:lang w:eastAsia="hr-HR"/>
              </w:rPr>
              <w:t xml:space="preserve"> (</w:t>
            </w:r>
            <w:r w:rsidRPr="00936092">
              <w:rPr>
                <w:rFonts w:ascii="Times New Roman" w:eastAsia="Calibri" w:hAnsi="Times New Roman" w:cs="Arial"/>
                <w:i/>
                <w:lang w:eastAsia="hr-HR"/>
              </w:rPr>
              <w:t>upisati ukupan broj</w:t>
            </w:r>
            <w:r>
              <w:rPr>
                <w:rFonts w:ascii="Times New Roman" w:eastAsia="Calibri" w:hAnsi="Times New Roman" w:cs="Arial"/>
                <w:lang w:eastAsia="hr-HR"/>
              </w:rPr>
              <w:t>)</w:t>
            </w:r>
          </w:p>
        </w:tc>
        <w:tc>
          <w:tcPr>
            <w:tcW w:w="1841" w:type="dxa"/>
            <w:vMerge w:val="restart"/>
          </w:tcPr>
          <w:p w14:paraId="67AAC1DA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Ukupna procjena fiskalnog učinka za utvrđene nepravilnosti</w:t>
            </w:r>
          </w:p>
        </w:tc>
        <w:tc>
          <w:tcPr>
            <w:tcW w:w="4538" w:type="dxa"/>
            <w:vMerge w:val="restart"/>
          </w:tcPr>
          <w:p w14:paraId="1CDBB452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Poduzete mjere</w:t>
            </w:r>
          </w:p>
          <w:p w14:paraId="33A16563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i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(od ukupnog broja utvrđenih nepravilnosti navesti broj nepravilnosti za koje su poduzete mjere od a. do f)</w:t>
            </w:r>
          </w:p>
        </w:tc>
        <w:tc>
          <w:tcPr>
            <w:tcW w:w="1900" w:type="dxa"/>
            <w:gridSpan w:val="2"/>
          </w:tcPr>
          <w:p w14:paraId="51BB5843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Status rješavanja utvrđenih nepravilnosti</w:t>
            </w:r>
          </w:p>
          <w:p w14:paraId="1B35DF41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(navesti broj)</w:t>
            </w:r>
          </w:p>
        </w:tc>
      </w:tr>
      <w:tr w:rsidR="00661506" w14:paraId="00A2CAC6" w14:textId="77777777" w:rsidTr="006A214C">
        <w:trPr>
          <w:trHeight w:val="315"/>
        </w:trPr>
        <w:tc>
          <w:tcPr>
            <w:tcW w:w="1365" w:type="dxa"/>
            <w:vMerge/>
          </w:tcPr>
          <w:p w14:paraId="4C455882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</w:tc>
        <w:tc>
          <w:tcPr>
            <w:tcW w:w="5151" w:type="dxa"/>
            <w:vMerge/>
          </w:tcPr>
          <w:p w14:paraId="1B6150F7" w14:textId="77777777" w:rsidR="00661506" w:rsidRPr="00F93D1E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1" w:type="dxa"/>
            <w:vMerge/>
          </w:tcPr>
          <w:p w14:paraId="7F6BD01E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</w:tc>
        <w:tc>
          <w:tcPr>
            <w:tcW w:w="4538" w:type="dxa"/>
            <w:vMerge/>
          </w:tcPr>
          <w:p w14:paraId="661C1E89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7" w:type="dxa"/>
          </w:tcPr>
          <w:p w14:paraId="5FCC4F8D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z</w:t>
            </w:r>
            <w:r w:rsidRPr="00BC014F">
              <w:rPr>
                <w:rFonts w:ascii="Times New Roman" w:eastAsia="Times New Roman" w:hAnsi="Times New Roman" w:cs="Arial"/>
                <w:lang w:eastAsia="hr-HR"/>
              </w:rPr>
              <w:t>atvoren</w:t>
            </w:r>
          </w:p>
        </w:tc>
        <w:tc>
          <w:tcPr>
            <w:tcW w:w="1323" w:type="dxa"/>
          </w:tcPr>
          <w:p w14:paraId="3C14AFA3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 xml:space="preserve">u </w:t>
            </w:r>
            <w:r w:rsidRPr="00BC014F">
              <w:rPr>
                <w:rFonts w:ascii="Times New Roman" w:eastAsia="Times New Roman" w:hAnsi="Times New Roman" w:cs="Arial"/>
                <w:lang w:eastAsia="hr-HR"/>
              </w:rPr>
              <w:t>rješavanju</w:t>
            </w:r>
          </w:p>
        </w:tc>
      </w:tr>
      <w:tr w:rsidR="00661506" w14:paraId="5F9CF29F" w14:textId="77777777" w:rsidTr="006A214C">
        <w:trPr>
          <w:trHeight w:val="70"/>
        </w:trPr>
        <w:tc>
          <w:tcPr>
            <w:tcW w:w="1365" w:type="dxa"/>
          </w:tcPr>
          <w:p w14:paraId="0049B725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2703B62C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54709002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7D517EE1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3A7D7BFE" w14:textId="1B9826C3" w:rsidR="00661506" w:rsidRPr="00BC014F" w:rsidRDefault="00B82769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lang w:eastAsia="hr-HR"/>
              </w:rPr>
              <w:t>0</w:t>
            </w:r>
          </w:p>
        </w:tc>
        <w:tc>
          <w:tcPr>
            <w:tcW w:w="5151" w:type="dxa"/>
          </w:tcPr>
          <w:p w14:paraId="7B0A9BA8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nepravilnost za koju nisu propisane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prekršajne</w:t>
            </w:r>
          </w:p>
          <w:p w14:paraId="61027ACF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odredbe</w:t>
            </w:r>
          </w:p>
          <w:p w14:paraId="372E3DED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040A8811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nepravilnost koja ima obilježje prekršaja </w:t>
            </w:r>
          </w:p>
          <w:p w14:paraId="231294EC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sukladno Zakonu o proračunu</w:t>
            </w:r>
          </w:p>
          <w:p w14:paraId="1AE7E3AD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4D161154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c.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rekršaja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62A3A72B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sukladno Zakonu o računovodstvu</w:t>
            </w:r>
          </w:p>
          <w:p w14:paraId="3B510CCA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2F647800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d. nepravilnost koja ima obilježje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prekršaja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3C5C70F1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sukladno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osebnim zakonima iz nadležnosti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</w:t>
            </w:r>
          </w:p>
          <w:p w14:paraId="41659854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drugih tijela državne uprave</w:t>
            </w:r>
          </w:p>
          <w:p w14:paraId="7191B2FE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7D8CAA5D" w14:textId="77777777" w:rsidR="00661506" w:rsidRPr="00BC014F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e. sumnja na kazneno djelo</w:t>
            </w:r>
          </w:p>
        </w:tc>
        <w:tc>
          <w:tcPr>
            <w:tcW w:w="1841" w:type="dxa"/>
          </w:tcPr>
          <w:p w14:paraId="1870A7CD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34E21A3F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6115B442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18B12BDC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5FEC4F44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lang w:eastAsia="hr-HR"/>
              </w:rPr>
              <w:t xml:space="preserve">____________ </w:t>
            </w:r>
            <w:r w:rsidRPr="00325DC1">
              <w:rPr>
                <w:rFonts w:ascii="Times New Roman" w:eastAsia="Times New Roman" w:hAnsi="Times New Roman" w:cs="Arial"/>
                <w:lang w:eastAsia="hr-HR"/>
              </w:rPr>
              <w:t>kn</w:t>
            </w:r>
          </w:p>
        </w:tc>
        <w:tc>
          <w:tcPr>
            <w:tcW w:w="4538" w:type="dxa"/>
          </w:tcPr>
          <w:p w14:paraId="07A9D453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nalog za otklanjanje nepravilnosti </w:t>
            </w:r>
          </w:p>
          <w:p w14:paraId="194327DB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dostava na postupanje ustrojstvenoj </w:t>
            </w:r>
          </w:p>
          <w:p w14:paraId="405CBCC6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j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edinici Ministarstva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f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inancija u čijem 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40C2C4F5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djelokrugu proračunski nadzor</w:t>
            </w:r>
          </w:p>
          <w:p w14:paraId="0B0ABA5B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 dostava na postupanje Ministarstvu </w:t>
            </w:r>
          </w:p>
          <w:p w14:paraId="359BF63F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financija, Poreznoj upravi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3B42A9C6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dostava na postupanje nadležnom </w:t>
            </w:r>
          </w:p>
          <w:p w14:paraId="0777F76F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tijelu državne uprave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205C2362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e. dostava na postupanje nadležnom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09C63A13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državnom odvjetništvu </w:t>
            </w:r>
          </w:p>
          <w:p w14:paraId="14AEABB8" w14:textId="77777777" w:rsidR="00661506" w:rsidRPr="00325DC1" w:rsidRDefault="00661506" w:rsidP="006A214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0BFE69E5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f. ostalo</w:t>
            </w:r>
          </w:p>
          <w:p w14:paraId="3A312493" w14:textId="77777777" w:rsidR="00661506" w:rsidRPr="00BC014F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</w:tc>
        <w:tc>
          <w:tcPr>
            <w:tcW w:w="577" w:type="dxa"/>
          </w:tcPr>
          <w:p w14:paraId="0A54DF97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75126291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5D5C5627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3A61EB36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598956AD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____</w:t>
            </w:r>
          </w:p>
        </w:tc>
        <w:tc>
          <w:tcPr>
            <w:tcW w:w="1323" w:type="dxa"/>
          </w:tcPr>
          <w:p w14:paraId="04CEFF72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142A6EAA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3AE436B7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6013E4D8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763F0E8D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____</w:t>
            </w:r>
          </w:p>
          <w:p w14:paraId="6C1E407D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661506" w14:paraId="79D45AF2" w14:textId="77777777" w:rsidTr="006A214C">
        <w:tc>
          <w:tcPr>
            <w:tcW w:w="14795" w:type="dxa"/>
            <w:gridSpan w:val="6"/>
          </w:tcPr>
          <w:p w14:paraId="2314974E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 w:rsidRPr="00FC0901">
              <w:rPr>
                <w:rFonts w:ascii="Times New Roman" w:eastAsia="Times New Roman" w:hAnsi="Times New Roman" w:cs="Arial"/>
                <w:lang w:eastAsia="hr-HR"/>
              </w:rPr>
              <w:lastRenderedPageBreak/>
              <w:t>Kratak opis po svakoj utvrđenoj nepravilnosti</w:t>
            </w:r>
          </w:p>
          <w:p w14:paraId="67FD4122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1.</w:t>
            </w:r>
          </w:p>
          <w:p w14:paraId="79B89F39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2.</w:t>
            </w:r>
          </w:p>
          <w:p w14:paraId="3AC140CC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3.</w:t>
            </w:r>
          </w:p>
          <w:p w14:paraId="22DFABF3" w14:textId="77777777" w:rsidR="00661506" w:rsidRPr="00FC0901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…</w:t>
            </w:r>
          </w:p>
        </w:tc>
      </w:tr>
    </w:tbl>
    <w:p w14:paraId="62B1F5AA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570154F4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Pregled po institucijama iz nadležnosti</w:t>
      </w:r>
    </w:p>
    <w:p w14:paraId="692502DC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022"/>
        <w:gridCol w:w="3969"/>
        <w:gridCol w:w="1701"/>
        <w:gridCol w:w="4138"/>
        <w:gridCol w:w="1123"/>
        <w:gridCol w:w="1317"/>
      </w:tblGrid>
      <w:tr w:rsidR="00661506" w:rsidRPr="00F93D1E" w14:paraId="5571243F" w14:textId="77777777" w:rsidTr="00B82769">
        <w:tc>
          <w:tcPr>
            <w:tcW w:w="1515" w:type="dxa"/>
            <w:vMerge w:val="restart"/>
            <w:shd w:val="clear" w:color="auto" w:fill="auto"/>
          </w:tcPr>
          <w:p w14:paraId="4BEB932E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  <w:p w14:paraId="277A1CB6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12AC3328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Naziv in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stitucij</w:t>
            </w:r>
            <w:r>
              <w:rPr>
                <w:rFonts w:ascii="Times New Roman" w:eastAsia="Calibri" w:hAnsi="Times New Roman" w:cs="Arial"/>
                <w:lang w:eastAsia="hr-HR"/>
              </w:rPr>
              <w:t>e</w:t>
            </w:r>
          </w:p>
          <w:p w14:paraId="7333527B" w14:textId="77777777" w:rsidR="00661506" w:rsidRPr="0093708C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14:paraId="12F0276E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22256C6C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Ukupan broj utvrđenih nepravilnosti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0BD2D53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44808492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Pregled utvrđenih nepravilnosti prema vrstama nepravilnosti</w:t>
            </w:r>
            <w:r>
              <w:rPr>
                <w:rFonts w:ascii="Times New Roman" w:eastAsia="Calibri" w:hAnsi="Times New Roman" w:cs="Arial"/>
                <w:lang w:eastAsia="hr-HR"/>
              </w:rPr>
              <w:t xml:space="preserve"> </w:t>
            </w:r>
          </w:p>
          <w:p w14:paraId="116AB074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(</w:t>
            </w:r>
            <w:r w:rsidRPr="00936092">
              <w:rPr>
                <w:rFonts w:ascii="Times New Roman" w:eastAsia="Calibri" w:hAnsi="Times New Roman" w:cs="Arial"/>
                <w:i/>
                <w:lang w:eastAsia="hr-HR"/>
              </w:rPr>
              <w:t>upisati ukupan broj</w:t>
            </w:r>
            <w:r>
              <w:rPr>
                <w:rFonts w:ascii="Times New Roman" w:eastAsia="Calibri" w:hAnsi="Times New Roman" w:cs="Arial"/>
                <w:lang w:eastAsia="hr-HR"/>
              </w:rPr>
              <w:t>)</w:t>
            </w:r>
          </w:p>
          <w:p w14:paraId="45001CB2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059A83D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Ukupna procjena fiskalnog učinka za utvrđene nepravilnosti</w:t>
            </w:r>
          </w:p>
        </w:tc>
        <w:tc>
          <w:tcPr>
            <w:tcW w:w="4138" w:type="dxa"/>
            <w:vMerge w:val="restart"/>
            <w:shd w:val="clear" w:color="auto" w:fill="auto"/>
          </w:tcPr>
          <w:p w14:paraId="7A980240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Poduzete mjere</w:t>
            </w:r>
          </w:p>
          <w:p w14:paraId="349B4624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(od ukupnog broja utvrđenih nepravilnosti navesti broj nepravilnosti za koje su poduzete mjere od a. do f)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43DE9457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 xml:space="preserve">Status rješavanja prijavljenih nepravilnosti </w:t>
            </w:r>
          </w:p>
          <w:p w14:paraId="4CEDAF76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(navesti broj)</w:t>
            </w:r>
          </w:p>
        </w:tc>
      </w:tr>
      <w:tr w:rsidR="00661506" w:rsidRPr="00F93D1E" w14:paraId="483F811D" w14:textId="77777777" w:rsidTr="00B82769">
        <w:tc>
          <w:tcPr>
            <w:tcW w:w="1515" w:type="dxa"/>
            <w:vMerge/>
            <w:shd w:val="clear" w:color="auto" w:fill="auto"/>
          </w:tcPr>
          <w:p w14:paraId="708871AE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14:paraId="3D7E1686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932E554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948868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14:paraId="7D41BCCB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123" w:type="dxa"/>
            <w:shd w:val="clear" w:color="auto" w:fill="auto"/>
          </w:tcPr>
          <w:p w14:paraId="5DF4AEBB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zatvoren</w:t>
            </w:r>
          </w:p>
        </w:tc>
        <w:tc>
          <w:tcPr>
            <w:tcW w:w="1317" w:type="dxa"/>
            <w:shd w:val="clear" w:color="auto" w:fill="auto"/>
          </w:tcPr>
          <w:p w14:paraId="0EE026DC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 rješavanju</w:t>
            </w:r>
          </w:p>
        </w:tc>
      </w:tr>
      <w:tr w:rsidR="00661506" w:rsidRPr="00F93D1E" w14:paraId="76B07FEF" w14:textId="77777777" w:rsidTr="00B82769">
        <w:tc>
          <w:tcPr>
            <w:tcW w:w="1515" w:type="dxa"/>
            <w:shd w:val="clear" w:color="auto" w:fill="auto"/>
          </w:tcPr>
          <w:p w14:paraId="4749226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BB9C6B2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01088F7B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7846F2BA" w14:textId="036027D6" w:rsidR="00B82769" w:rsidRPr="00B82769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B82769">
              <w:rPr>
                <w:rFonts w:ascii="Times New Roman" w:eastAsia="Calibri" w:hAnsi="Times New Roman" w:cs="Arial"/>
                <w:b/>
                <w:lang w:eastAsia="hr-HR"/>
              </w:rPr>
              <w:t>Dom za starije i nemoćne osobe</w:t>
            </w:r>
          </w:p>
          <w:p w14:paraId="40751BFA" w14:textId="57CD72AC" w:rsidR="00661506" w:rsidRPr="00F93D1E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B82769">
              <w:rPr>
                <w:rFonts w:ascii="Times New Roman" w:eastAsia="Calibri" w:hAnsi="Times New Roman" w:cs="Arial"/>
                <w:b/>
                <w:lang w:eastAsia="hr-HR"/>
              </w:rPr>
              <w:t>Šandrovac</w:t>
            </w: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</w:tcPr>
          <w:p w14:paraId="67BF2BCC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C001E95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BA1FC11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04FEC06" w14:textId="5ABE1314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  </w:t>
            </w:r>
            <w:r w:rsidR="00B82769"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051E5F7A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nepravilnost za koju nisu propisane </w:t>
            </w:r>
          </w:p>
          <w:p w14:paraId="79416EC2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prekršajne odredbe</w:t>
            </w:r>
          </w:p>
          <w:p w14:paraId="5E430575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b. nepravilnost koja ima obilježje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4C353272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rekršaja sukladno Zakonu o </w:t>
            </w:r>
          </w:p>
          <w:p w14:paraId="2FDD0A32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proračunu</w:t>
            </w:r>
          </w:p>
          <w:p w14:paraId="4DDCDE47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c.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2D4839E3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rekršaja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sukladno Zakonu o </w:t>
            </w:r>
          </w:p>
          <w:p w14:paraId="46E1891D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ra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čunovodstvu</w:t>
            </w:r>
          </w:p>
          <w:p w14:paraId="5555FA98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</w:t>
            </w:r>
          </w:p>
          <w:p w14:paraId="5E7B89FC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prekršaja sukladno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osebnim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</w:t>
            </w:r>
          </w:p>
          <w:p w14:paraId="4469708C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zakonima iz nadležnosti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drugih tijela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1C0F8932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</w:p>
          <w:p w14:paraId="1B0F10F1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e. sumnja na kazneno djelo</w:t>
            </w:r>
          </w:p>
          <w:p w14:paraId="2C09B5DC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0B927744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0CF623FA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9CEF11B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730476F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_________ 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kn</w:t>
            </w:r>
          </w:p>
        </w:tc>
        <w:tc>
          <w:tcPr>
            <w:tcW w:w="4138" w:type="dxa"/>
            <w:shd w:val="clear" w:color="auto" w:fill="auto"/>
          </w:tcPr>
          <w:p w14:paraId="0D55D47B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nalog za otklanjanje nepravilnosti </w:t>
            </w:r>
          </w:p>
          <w:p w14:paraId="30C51CDF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dostava na postupanje nadležnoj </w:t>
            </w:r>
          </w:p>
          <w:p w14:paraId="14F1549B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u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strojstvenoj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j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edinici Ministarstva </w:t>
            </w:r>
          </w:p>
          <w:p w14:paraId="09477DA0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 u čijem 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djelokrugu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16AB2943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proračunski nadzor</w:t>
            </w:r>
          </w:p>
          <w:p w14:paraId="3F5AA36A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 dostava na postupanje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Ministarstvu </w:t>
            </w:r>
          </w:p>
          <w:p w14:paraId="133BFC91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financija, Poreznoj upravi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7F54FF18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dostava na postupanje nadležnom tijelu </w:t>
            </w:r>
          </w:p>
          <w:p w14:paraId="7ACB334D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607C0D47" w14:textId="77777777" w:rsidR="00661506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e. dostava na postupanje nadležnom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121643D3" w14:textId="77777777" w:rsidR="00661506" w:rsidRPr="00F93D1E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državnom odvjetništvu </w:t>
            </w:r>
          </w:p>
          <w:p w14:paraId="7B349FC2" w14:textId="77777777" w:rsidR="00661506" w:rsidRPr="0093708C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2CE1D8D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f. ostalo</w:t>
            </w:r>
          </w:p>
        </w:tc>
        <w:tc>
          <w:tcPr>
            <w:tcW w:w="1123" w:type="dxa"/>
            <w:shd w:val="clear" w:color="auto" w:fill="auto"/>
          </w:tcPr>
          <w:p w14:paraId="6F480086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84907C5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64BBEA67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81C6975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___</w:t>
            </w:r>
          </w:p>
        </w:tc>
        <w:tc>
          <w:tcPr>
            <w:tcW w:w="1317" w:type="dxa"/>
            <w:shd w:val="clear" w:color="auto" w:fill="auto"/>
          </w:tcPr>
          <w:p w14:paraId="1506608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0B20FA2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A0E859B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A285749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___</w:t>
            </w:r>
          </w:p>
          <w:p w14:paraId="58A96C67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</w:tr>
      <w:tr w:rsidR="00661506" w:rsidRPr="00F93D1E" w14:paraId="79858987" w14:textId="77777777" w:rsidTr="006A214C">
        <w:trPr>
          <w:trHeight w:val="345"/>
        </w:trPr>
        <w:tc>
          <w:tcPr>
            <w:tcW w:w="14785" w:type="dxa"/>
            <w:gridSpan w:val="7"/>
            <w:shd w:val="clear" w:color="auto" w:fill="auto"/>
          </w:tcPr>
          <w:p w14:paraId="6C28EFD4" w14:textId="77777777" w:rsidR="00661506" w:rsidRPr="003879A7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 w:rsidRPr="00FC0901">
              <w:rPr>
                <w:rFonts w:ascii="Times New Roman" w:eastAsia="Times New Roman" w:hAnsi="Times New Roman" w:cs="Arial"/>
                <w:lang w:eastAsia="hr-HR"/>
              </w:rPr>
              <w:t>Kratak opis po svakoj utvrđenoj nepravilnosti</w:t>
            </w:r>
          </w:p>
        </w:tc>
      </w:tr>
      <w:tr w:rsidR="00661506" w:rsidRPr="00F93D1E" w14:paraId="4384EEC2" w14:textId="77777777" w:rsidTr="006A214C">
        <w:tc>
          <w:tcPr>
            <w:tcW w:w="14785" w:type="dxa"/>
            <w:gridSpan w:val="7"/>
            <w:shd w:val="clear" w:color="auto" w:fill="auto"/>
          </w:tcPr>
          <w:p w14:paraId="12FA0771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1.</w:t>
            </w:r>
          </w:p>
          <w:p w14:paraId="1CFC3638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2.</w:t>
            </w:r>
          </w:p>
          <w:p w14:paraId="5811F230" w14:textId="48EEB9E3" w:rsidR="00661506" w:rsidRPr="00F93D1E" w:rsidRDefault="00661506" w:rsidP="00B82769">
            <w:pP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3.…</w:t>
            </w:r>
          </w:p>
        </w:tc>
      </w:tr>
      <w:tr w:rsidR="00661506" w:rsidRPr="00F93D1E" w14:paraId="52766A50" w14:textId="77777777" w:rsidTr="00B82769">
        <w:trPr>
          <w:trHeight w:val="698"/>
        </w:trPr>
        <w:tc>
          <w:tcPr>
            <w:tcW w:w="1515" w:type="dxa"/>
            <w:vMerge w:val="restart"/>
            <w:shd w:val="clear" w:color="auto" w:fill="auto"/>
          </w:tcPr>
          <w:p w14:paraId="5DC861B7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6B599021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Naziv in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stitucij</w:t>
            </w:r>
            <w:r>
              <w:rPr>
                <w:rFonts w:ascii="Times New Roman" w:eastAsia="Calibri" w:hAnsi="Times New Roman" w:cs="Arial"/>
                <w:lang w:eastAsia="hr-HR"/>
              </w:rPr>
              <w:t>e</w:t>
            </w:r>
          </w:p>
          <w:p w14:paraId="65FB3C58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14:paraId="7246EDA2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26174EBF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Ukupan broj utvrđenih nepravilnosti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734C8A1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6F01C11F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Pregled utvrđenih nepravilnosti prema vrstama nepravilnosti</w:t>
            </w:r>
          </w:p>
          <w:p w14:paraId="315AAD09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(</w:t>
            </w:r>
            <w:r w:rsidRPr="00936092">
              <w:rPr>
                <w:rFonts w:ascii="Times New Roman" w:eastAsia="Calibri" w:hAnsi="Times New Roman" w:cs="Arial"/>
                <w:i/>
                <w:lang w:eastAsia="hr-HR"/>
              </w:rPr>
              <w:t>upisati ukupan broj</w:t>
            </w:r>
            <w:r>
              <w:rPr>
                <w:rFonts w:ascii="Times New Roman" w:eastAsia="Calibri" w:hAnsi="Times New Roman" w:cs="Arial"/>
                <w:lang w:eastAsia="hr-HR"/>
              </w:rPr>
              <w:t>)</w:t>
            </w:r>
          </w:p>
          <w:p w14:paraId="7EAD05F6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ECAAA73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Ukupna procjena fiskalnog učinka za utvrđene nepravilnosti</w:t>
            </w:r>
          </w:p>
        </w:tc>
        <w:tc>
          <w:tcPr>
            <w:tcW w:w="4138" w:type="dxa"/>
            <w:vMerge w:val="restart"/>
            <w:shd w:val="clear" w:color="auto" w:fill="auto"/>
          </w:tcPr>
          <w:p w14:paraId="4FF9CFD3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Poduzete mjere</w:t>
            </w:r>
          </w:p>
          <w:p w14:paraId="3DA6A785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(od ukupnog broja utvrđenih nepravilnosti navesti broj nepravilnosti za koje su poduzete mjere od a. do f)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3D75794D" w14:textId="77777777" w:rsidR="00661506" w:rsidRPr="009E07A3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lang w:eastAsia="hr-HR"/>
              </w:rPr>
              <w:t>Status rješavanja prijavljenih nepravilnosti</w:t>
            </w:r>
          </w:p>
          <w:p w14:paraId="5EBB4C99" w14:textId="77777777" w:rsidR="00661506" w:rsidRPr="009E07A3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i/>
                <w:lang w:eastAsia="hr-HR"/>
              </w:rPr>
              <w:t>(navesti broj)</w:t>
            </w:r>
          </w:p>
        </w:tc>
      </w:tr>
      <w:tr w:rsidR="00661506" w:rsidRPr="00F93D1E" w14:paraId="145100C0" w14:textId="77777777" w:rsidTr="00B82769">
        <w:tc>
          <w:tcPr>
            <w:tcW w:w="1515" w:type="dxa"/>
            <w:vMerge/>
            <w:shd w:val="clear" w:color="auto" w:fill="auto"/>
          </w:tcPr>
          <w:p w14:paraId="23D96C03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14:paraId="6711669C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19A5F5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4953D1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14:paraId="2A215B62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23" w:type="dxa"/>
            <w:shd w:val="clear" w:color="auto" w:fill="auto"/>
          </w:tcPr>
          <w:p w14:paraId="5CBB8C00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lang w:eastAsia="hr-HR"/>
              </w:rPr>
              <w:t>zatvoren</w:t>
            </w:r>
          </w:p>
        </w:tc>
        <w:tc>
          <w:tcPr>
            <w:tcW w:w="1317" w:type="dxa"/>
            <w:shd w:val="clear" w:color="auto" w:fill="auto"/>
          </w:tcPr>
          <w:p w14:paraId="21F6CE31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lang w:eastAsia="hr-HR"/>
              </w:rPr>
              <w:t>u rješavanju</w:t>
            </w:r>
          </w:p>
        </w:tc>
      </w:tr>
      <w:tr w:rsidR="00661506" w:rsidRPr="00F93D1E" w14:paraId="03C6DA14" w14:textId="77777777" w:rsidTr="00B82769">
        <w:tc>
          <w:tcPr>
            <w:tcW w:w="1515" w:type="dxa"/>
            <w:shd w:val="clear" w:color="auto" w:fill="auto"/>
          </w:tcPr>
          <w:p w14:paraId="02967C27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622592B2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6E7462BF" w14:textId="77777777" w:rsidR="00661506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Šandroprom</w:t>
            </w:r>
            <w:proofErr w:type="spellEnd"/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d.o.o.</w:t>
            </w:r>
          </w:p>
          <w:p w14:paraId="154138A6" w14:textId="533ED211" w:rsidR="00B82769" w:rsidRPr="00F93D1E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Šandrovac</w:t>
            </w:r>
          </w:p>
        </w:tc>
        <w:tc>
          <w:tcPr>
            <w:tcW w:w="1022" w:type="dxa"/>
            <w:shd w:val="clear" w:color="auto" w:fill="auto"/>
          </w:tcPr>
          <w:p w14:paraId="0226E4BE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921F57D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6D37330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48F6BA73" w14:textId="1CC0CFB3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</w:t>
            </w:r>
            <w:r w:rsidR="00B82769"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3C5BA897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nepravilnost za koju nisu propisane </w:t>
            </w:r>
          </w:p>
          <w:p w14:paraId="235F886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prekršajne odredbe</w:t>
            </w:r>
          </w:p>
          <w:p w14:paraId="23002E82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b. nepravilnost koja ima obilježje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59050452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rekršaja sukladno Zakonu o </w:t>
            </w:r>
          </w:p>
          <w:p w14:paraId="3083A87D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proračunu</w:t>
            </w:r>
          </w:p>
          <w:p w14:paraId="45E39010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c.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461A88AF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rekršaja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sukladno Zakonu o </w:t>
            </w:r>
          </w:p>
          <w:p w14:paraId="02FA775F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ra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čunovodstvu</w:t>
            </w:r>
          </w:p>
          <w:p w14:paraId="5DC22A29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</w:t>
            </w:r>
          </w:p>
          <w:p w14:paraId="7CD85F01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prekršaja sukladno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osebnim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</w:t>
            </w:r>
          </w:p>
          <w:p w14:paraId="13C1A0BA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zakonima iz nadležnosti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drugih tijela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063FC0B0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</w:p>
          <w:p w14:paraId="56CFCD7E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e. sumnja na kazneno djelo</w:t>
            </w:r>
          </w:p>
          <w:p w14:paraId="7D0B4565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34721FBD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9386CCE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4B2D7D4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7C0EB44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_________ 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kn</w:t>
            </w:r>
          </w:p>
        </w:tc>
        <w:tc>
          <w:tcPr>
            <w:tcW w:w="4138" w:type="dxa"/>
            <w:shd w:val="clear" w:color="auto" w:fill="auto"/>
          </w:tcPr>
          <w:p w14:paraId="5B2821CD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nalog za otklanjanje nepravilnosti </w:t>
            </w:r>
          </w:p>
          <w:p w14:paraId="2DA58CEA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dostava na postupanje nadležnoj </w:t>
            </w:r>
          </w:p>
          <w:p w14:paraId="431BC5DF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u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strojstvenoj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j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edinici Ministarstva </w:t>
            </w:r>
          </w:p>
          <w:p w14:paraId="1B82E630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 u čijem 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djelokrugu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07C581AE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proračunski nadzor</w:t>
            </w:r>
          </w:p>
          <w:p w14:paraId="3F0C9334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 dostava na postupanje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Ministarstvu </w:t>
            </w:r>
          </w:p>
          <w:p w14:paraId="6078050F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financija, Poreznoj upravi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7767021D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dostava na postupanje nadležnom tijelu </w:t>
            </w:r>
          </w:p>
          <w:p w14:paraId="45C9016E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4B48AC35" w14:textId="77777777" w:rsidR="00661506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e. dostava na postupanje nadležnom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3E033F87" w14:textId="77777777" w:rsidR="00661506" w:rsidRPr="00F93D1E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državnom odvjetništvu </w:t>
            </w:r>
          </w:p>
          <w:p w14:paraId="1DA8E274" w14:textId="77777777" w:rsidR="00661506" w:rsidRPr="0093708C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73044FC2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f. ostalo</w:t>
            </w:r>
          </w:p>
        </w:tc>
        <w:tc>
          <w:tcPr>
            <w:tcW w:w="1123" w:type="dxa"/>
            <w:shd w:val="clear" w:color="auto" w:fill="auto"/>
          </w:tcPr>
          <w:p w14:paraId="0774BA9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427091A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0894E08C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27713E1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___</w:t>
            </w:r>
          </w:p>
        </w:tc>
        <w:tc>
          <w:tcPr>
            <w:tcW w:w="1317" w:type="dxa"/>
            <w:shd w:val="clear" w:color="auto" w:fill="auto"/>
          </w:tcPr>
          <w:p w14:paraId="3D42815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B68E84F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42A4E249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4A89DE37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___</w:t>
            </w:r>
          </w:p>
          <w:p w14:paraId="261EB9B3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</w:p>
        </w:tc>
      </w:tr>
      <w:tr w:rsidR="00661506" w:rsidRPr="00F93D1E" w14:paraId="2FC3C58D" w14:textId="77777777" w:rsidTr="006A214C">
        <w:tc>
          <w:tcPr>
            <w:tcW w:w="14785" w:type="dxa"/>
            <w:gridSpan w:val="7"/>
            <w:shd w:val="clear" w:color="auto" w:fill="auto"/>
          </w:tcPr>
          <w:p w14:paraId="7EA8E0C4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 w:rsidRPr="00FC0901">
              <w:rPr>
                <w:rFonts w:ascii="Times New Roman" w:eastAsia="Times New Roman" w:hAnsi="Times New Roman" w:cs="Arial"/>
                <w:lang w:eastAsia="hr-HR"/>
              </w:rPr>
              <w:t>Kratak opis po svakoj utvrđenoj nepravilnosti</w:t>
            </w:r>
          </w:p>
        </w:tc>
      </w:tr>
      <w:tr w:rsidR="00661506" w:rsidRPr="00F93D1E" w14:paraId="0E36CDFD" w14:textId="77777777" w:rsidTr="006A214C">
        <w:trPr>
          <w:trHeight w:val="1340"/>
        </w:trPr>
        <w:tc>
          <w:tcPr>
            <w:tcW w:w="14785" w:type="dxa"/>
            <w:gridSpan w:val="7"/>
            <w:shd w:val="clear" w:color="auto" w:fill="auto"/>
          </w:tcPr>
          <w:p w14:paraId="047E7FED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1.</w:t>
            </w:r>
          </w:p>
          <w:p w14:paraId="03FE6870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2.</w:t>
            </w:r>
          </w:p>
          <w:p w14:paraId="51F95326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3.</w:t>
            </w:r>
          </w:p>
          <w:p w14:paraId="64F7B710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…</w:t>
            </w:r>
          </w:p>
        </w:tc>
      </w:tr>
    </w:tbl>
    <w:p w14:paraId="678908F9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3E94EF3D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72AAD378" w14:textId="77777777" w:rsidR="00661506" w:rsidRPr="00717694" w:rsidRDefault="00313739" w:rsidP="00661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Osoba za nepravilnosti </w:t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Odgovorna osoba institucije</w:t>
      </w:r>
    </w:p>
    <w:p w14:paraId="1E7F9A68" w14:textId="77777777" w:rsidR="00661506" w:rsidRPr="00717694" w:rsidRDefault="00661506" w:rsidP="0066150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176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(ime i prezime, potpis)</w:t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(ime i prezime, funkcija, potpis)</w:t>
      </w:r>
    </w:p>
    <w:p w14:paraId="20534C58" w14:textId="77777777" w:rsidR="00661506" w:rsidRPr="00717694" w:rsidRDefault="00661506" w:rsidP="00661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A4872A" w14:textId="3C2054FB" w:rsidR="00661506" w:rsidRPr="00717694" w:rsidRDefault="00313739" w:rsidP="00661506">
      <w:pPr>
        <w:rPr>
          <w:rFonts w:ascii="Times New Roman" w:hAnsi="Times New Roman" w:cs="Times New Roman"/>
          <w:sz w:val="24"/>
          <w:szCs w:val="24"/>
        </w:rPr>
      </w:pPr>
      <w:r w:rsidRPr="00717694">
        <w:rPr>
          <w:rFonts w:ascii="Times New Roman" w:hAnsi="Times New Roman" w:cs="Times New Roman"/>
          <w:sz w:val="24"/>
          <w:szCs w:val="24"/>
        </w:rPr>
        <w:t xml:space="preserve"> </w:t>
      </w:r>
      <w:r w:rsidR="00B82769" w:rsidRPr="00717694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B82769" w:rsidRPr="00717694">
        <w:rPr>
          <w:rFonts w:ascii="Times New Roman" w:hAnsi="Times New Roman" w:cs="Times New Roman"/>
          <w:sz w:val="24"/>
          <w:szCs w:val="24"/>
        </w:rPr>
        <w:t>Fočić</w:t>
      </w:r>
      <w:proofErr w:type="spellEnd"/>
      <w:r w:rsidR="00B82769" w:rsidRPr="00717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769" w:rsidRPr="00717694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B82769" w:rsidRPr="00717694">
        <w:rPr>
          <w:rFonts w:ascii="Times New Roman" w:hAnsi="Times New Roman" w:cs="Times New Roman"/>
          <w:sz w:val="24"/>
          <w:szCs w:val="24"/>
        </w:rPr>
        <w:t>.</w:t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B82769" w:rsidRPr="00717694">
        <w:rPr>
          <w:rFonts w:ascii="Times New Roman" w:hAnsi="Times New Roman" w:cs="Times New Roman"/>
          <w:sz w:val="24"/>
          <w:szCs w:val="24"/>
        </w:rPr>
        <w:tab/>
        <w:t>Općinski načelnik Općine Šandrovac</w:t>
      </w:r>
    </w:p>
    <w:p w14:paraId="60E21CC3" w14:textId="44C6BE05" w:rsidR="004B55AC" w:rsidRPr="00717694" w:rsidRDefault="00B01EAB" w:rsidP="00B01EAB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717694">
        <w:rPr>
          <w:rFonts w:ascii="Times New Roman" w:hAnsi="Times New Roman" w:cs="Times New Roman"/>
          <w:sz w:val="24"/>
          <w:szCs w:val="24"/>
        </w:rPr>
        <w:t xml:space="preserve">Dario Halauš, </w:t>
      </w:r>
      <w:proofErr w:type="spellStart"/>
      <w:r w:rsidR="001B75F3">
        <w:rPr>
          <w:rFonts w:ascii="Times New Roman" w:hAnsi="Times New Roman" w:cs="Times New Roman"/>
          <w:sz w:val="24"/>
          <w:szCs w:val="24"/>
        </w:rPr>
        <w:t>mag</w:t>
      </w:r>
      <w:r w:rsidRPr="00717694">
        <w:rPr>
          <w:rFonts w:ascii="Times New Roman" w:hAnsi="Times New Roman" w:cs="Times New Roman"/>
          <w:sz w:val="24"/>
          <w:szCs w:val="24"/>
        </w:rPr>
        <w:t>.ing.agr</w:t>
      </w:r>
      <w:proofErr w:type="spellEnd"/>
    </w:p>
    <w:sectPr w:rsidR="004B55AC" w:rsidRPr="00717694" w:rsidSect="00067DF8">
      <w:pgSz w:w="16838" w:h="11906" w:orient="landscape"/>
      <w:pgMar w:top="1134" w:right="1134" w:bottom="1134" w:left="89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06"/>
    <w:rsid w:val="00067DF8"/>
    <w:rsid w:val="001A7C81"/>
    <w:rsid w:val="001B75F3"/>
    <w:rsid w:val="00313739"/>
    <w:rsid w:val="004B55AC"/>
    <w:rsid w:val="00661506"/>
    <w:rsid w:val="00717694"/>
    <w:rsid w:val="008064EC"/>
    <w:rsid w:val="00A448F0"/>
    <w:rsid w:val="00B01EAB"/>
    <w:rsid w:val="00B82769"/>
    <w:rsid w:val="00BC6583"/>
    <w:rsid w:val="00E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0DB7"/>
  <w15:chartTrackingRefBased/>
  <w15:docId w15:val="{6D463CE3-F62F-4BCA-A39A-2CE38EEE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5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6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Kozina</dc:creator>
  <cp:keywords/>
  <dc:description/>
  <cp:lastModifiedBy>IVANA FOCIC</cp:lastModifiedBy>
  <cp:revision>3</cp:revision>
  <cp:lastPrinted>2023-01-23T09:26:00Z</cp:lastPrinted>
  <dcterms:created xsi:type="dcterms:W3CDTF">2024-02-08T10:47:00Z</dcterms:created>
  <dcterms:modified xsi:type="dcterms:W3CDTF">2025-04-25T11:43:00Z</dcterms:modified>
</cp:coreProperties>
</file>